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304D" w:rsidRPr="00731313" w:rsidRDefault="0061304D" w:rsidP="0061304D">
      <w:pPr>
        <w:rPr>
          <w:rFonts w:ascii="Gill Sans MT" w:hAnsi="Gill Sans MT"/>
          <w:szCs w:val="24"/>
        </w:rPr>
      </w:pPr>
      <w:r w:rsidRPr="00731313">
        <w:rPr>
          <w:rFonts w:ascii="Gill Sans MT" w:hAnsi="Gill Sans MT"/>
          <w:szCs w:val="24"/>
        </w:rPr>
        <w:t>IN THE CENTRAL CRIMINAL COURT</w:t>
      </w:r>
    </w:p>
    <w:p w:rsidR="0061304D" w:rsidRPr="00731313" w:rsidRDefault="0061304D" w:rsidP="0061304D">
      <w:pPr>
        <w:rPr>
          <w:rFonts w:ascii="Gill Sans MT" w:hAnsi="Gill Sans MT"/>
          <w:szCs w:val="24"/>
        </w:rPr>
      </w:pPr>
      <w:r w:rsidRPr="00731313">
        <w:rPr>
          <w:rFonts w:ascii="Gill Sans MT" w:hAnsi="Gill Sans MT"/>
          <w:szCs w:val="24"/>
        </w:rPr>
        <w:t xml:space="preserve">Indictment No: </w:t>
      </w:r>
      <w:r w:rsidRPr="00731313">
        <w:rPr>
          <w:rFonts w:ascii="Gill Sans MT" w:eastAsia="Times New Roman" w:hAnsi="Gill Sans MT"/>
          <w:szCs w:val="24"/>
          <w:lang w:val="en-US"/>
        </w:rPr>
        <w:t>T202271577</w:t>
      </w:r>
    </w:p>
    <w:p w:rsidR="0061304D" w:rsidRPr="00731313" w:rsidRDefault="0061304D" w:rsidP="0061304D">
      <w:pPr>
        <w:jc w:val="center"/>
        <w:rPr>
          <w:rFonts w:ascii="Gill Sans MT" w:hAnsi="Gill Sans MT"/>
          <w:szCs w:val="24"/>
        </w:rPr>
      </w:pPr>
      <w:r w:rsidRPr="00731313">
        <w:rPr>
          <w:rFonts w:ascii="Gill Sans MT" w:hAnsi="Gill Sans MT"/>
          <w:szCs w:val="24"/>
        </w:rPr>
        <w:t xml:space="preserve">The Queen </w:t>
      </w:r>
    </w:p>
    <w:p w:rsidR="0061304D" w:rsidRPr="00731313" w:rsidRDefault="0061304D" w:rsidP="0061304D">
      <w:pPr>
        <w:jc w:val="center"/>
        <w:rPr>
          <w:rFonts w:ascii="Gill Sans MT" w:hAnsi="Gill Sans MT"/>
          <w:szCs w:val="24"/>
        </w:rPr>
      </w:pPr>
      <w:r w:rsidRPr="00731313">
        <w:rPr>
          <w:rFonts w:ascii="Gill Sans MT" w:hAnsi="Gill Sans MT"/>
          <w:szCs w:val="24"/>
        </w:rPr>
        <w:t>-V-</w:t>
      </w:r>
    </w:p>
    <w:p w:rsidR="0061304D" w:rsidRDefault="0061304D" w:rsidP="0061304D">
      <w:pPr>
        <w:pBdr>
          <w:bottom w:val="single" w:sz="6" w:space="1" w:color="auto"/>
        </w:pBdr>
        <w:jc w:val="center"/>
        <w:rPr>
          <w:rFonts w:ascii="Gill Sans MT" w:hAnsi="Gill Sans MT"/>
          <w:szCs w:val="24"/>
        </w:rPr>
      </w:pPr>
      <w:r w:rsidRPr="00731313">
        <w:rPr>
          <w:rFonts w:ascii="Gill Sans MT" w:hAnsi="Gill Sans MT"/>
          <w:szCs w:val="24"/>
        </w:rPr>
        <w:t>Frank Samuel</w:t>
      </w:r>
    </w:p>
    <w:p w:rsidR="00731313" w:rsidRPr="00731313" w:rsidRDefault="00731313" w:rsidP="0061304D">
      <w:pPr>
        <w:pBdr>
          <w:bottom w:val="single" w:sz="6" w:space="1" w:color="auto"/>
        </w:pBdr>
        <w:jc w:val="center"/>
        <w:rPr>
          <w:rFonts w:ascii="Gill Sans MT" w:hAnsi="Gill Sans MT"/>
          <w:szCs w:val="24"/>
        </w:rPr>
      </w:pPr>
    </w:p>
    <w:p w:rsidR="0061304D" w:rsidRPr="00731313" w:rsidRDefault="0061304D" w:rsidP="0061304D">
      <w:pPr>
        <w:pBdr>
          <w:bottom w:val="single" w:sz="12" w:space="1" w:color="auto"/>
        </w:pBdr>
        <w:jc w:val="center"/>
        <w:rPr>
          <w:rFonts w:ascii="Gill Sans MT" w:eastAsia="Times New Roman" w:hAnsi="Gill Sans MT"/>
          <w:szCs w:val="24"/>
        </w:rPr>
      </w:pPr>
      <w:r w:rsidRPr="00731313">
        <w:rPr>
          <w:rFonts w:ascii="Gill Sans MT" w:eastAsia="Times New Roman" w:hAnsi="Gill Sans MT"/>
          <w:szCs w:val="24"/>
        </w:rPr>
        <w:br/>
        <w:t>Order</w:t>
      </w:r>
    </w:p>
    <w:p w:rsidR="0061304D" w:rsidRPr="00731313" w:rsidRDefault="0061304D" w:rsidP="0061304D">
      <w:pPr>
        <w:jc w:val="center"/>
        <w:rPr>
          <w:rFonts w:ascii="Gill Sans MT" w:eastAsia="Times New Roman" w:hAnsi="Gill Sans MT"/>
          <w:szCs w:val="24"/>
        </w:rPr>
      </w:pPr>
    </w:p>
    <w:p w:rsidR="0061304D" w:rsidRPr="0061304D" w:rsidRDefault="00862F80" w:rsidP="0061304D">
      <w:pPr>
        <w:pStyle w:val="ListParagraph"/>
        <w:numPr>
          <w:ilvl w:val="0"/>
          <w:numId w:val="3"/>
        </w:numPr>
        <w:rPr>
          <w:rFonts w:ascii="Gill Sans MT" w:eastAsia="Times New Roman" w:hAnsi="Gill Sans MT"/>
          <w:szCs w:val="24"/>
        </w:rPr>
      </w:pPr>
      <w:r w:rsidRPr="0061304D">
        <w:rPr>
          <w:rFonts w:ascii="Gill Sans MT" w:eastAsia="Times New Roman" w:hAnsi="Gill Sans MT"/>
          <w:szCs w:val="24"/>
        </w:rPr>
        <w:t>On Tuesday 28th September Arthur Samuel, aged 81 was attacked and stabbed by his son, Frank Samuel aged 54 and a paranoid schizophrenic with a long history of mental illness.</w:t>
      </w:r>
    </w:p>
    <w:p w:rsidR="0061304D" w:rsidRPr="0061304D" w:rsidRDefault="0061304D" w:rsidP="0061304D">
      <w:pPr>
        <w:pStyle w:val="ListParagraph"/>
        <w:numPr>
          <w:ilvl w:val="0"/>
          <w:numId w:val="3"/>
        </w:numPr>
        <w:rPr>
          <w:rStyle w:val="markedcontent"/>
          <w:rFonts w:ascii="Gill Sans MT" w:eastAsia="Times New Roman" w:hAnsi="Gill Sans MT"/>
          <w:szCs w:val="24"/>
        </w:rPr>
      </w:pPr>
      <w:r>
        <w:rPr>
          <w:rFonts w:ascii="Gill Sans MT" w:eastAsia="Times New Roman" w:hAnsi="Gill Sans MT"/>
          <w:szCs w:val="24"/>
        </w:rPr>
        <w:t xml:space="preserve">The facts are these: </w:t>
      </w:r>
      <w:r w:rsidR="00862F80" w:rsidRPr="0061304D">
        <w:rPr>
          <w:rFonts w:ascii="Gill Sans MT" w:eastAsia="Times New Roman" w:hAnsi="Gill Sans MT"/>
          <w:szCs w:val="24"/>
        </w:rPr>
        <w:t>Frank Samuel</w:t>
      </w:r>
      <w:r>
        <w:rPr>
          <w:rFonts w:ascii="Gill Sans MT" w:eastAsia="Times New Roman" w:hAnsi="Gill Sans MT"/>
          <w:szCs w:val="24"/>
        </w:rPr>
        <w:t>’</w:t>
      </w:r>
      <w:r w:rsidR="00862F80" w:rsidRPr="0061304D">
        <w:rPr>
          <w:rFonts w:ascii="Gill Sans MT" w:eastAsia="Times New Roman" w:hAnsi="Gill Sans MT"/>
          <w:szCs w:val="24"/>
        </w:rPr>
        <w:t xml:space="preserve">s sister was cautious of her brother because of his mental health issues. On </w:t>
      </w:r>
      <w:r>
        <w:rPr>
          <w:rFonts w:ascii="Gill Sans MT" w:eastAsia="Times New Roman" w:hAnsi="Gill Sans MT"/>
          <w:szCs w:val="24"/>
        </w:rPr>
        <w:t>that Tue</w:t>
      </w:r>
      <w:r w:rsidRPr="0061304D">
        <w:rPr>
          <w:rFonts w:ascii="Gill Sans MT" w:eastAsia="Times New Roman" w:hAnsi="Gill Sans MT"/>
          <w:szCs w:val="24"/>
        </w:rPr>
        <w:t>sday</w:t>
      </w:r>
      <w:r>
        <w:rPr>
          <w:rFonts w:ascii="Gill Sans MT" w:eastAsia="Times New Roman" w:hAnsi="Gill Sans MT"/>
          <w:szCs w:val="24"/>
        </w:rPr>
        <w:t>,</w:t>
      </w:r>
      <w:r w:rsidRPr="0061304D">
        <w:rPr>
          <w:rFonts w:ascii="Gill Sans MT" w:eastAsia="Times New Roman" w:hAnsi="Gill Sans MT"/>
          <w:szCs w:val="24"/>
        </w:rPr>
        <w:t xml:space="preserve"> she</w:t>
      </w:r>
      <w:r w:rsidR="00862F80" w:rsidRPr="0061304D">
        <w:rPr>
          <w:rFonts w:ascii="Gill Sans MT" w:eastAsia="Times New Roman" w:hAnsi="Gill Sans MT"/>
          <w:szCs w:val="24"/>
        </w:rPr>
        <w:t xml:space="preserve"> looked out of the window and saw him by the front door. She told her father not to let him in due to the defendant’s mental health issues but her father overruled her. She let Frank in and he marched past her into the kitchen where she </w:t>
      </w:r>
      <w:r w:rsidR="00862F80" w:rsidRPr="0061304D">
        <w:rPr>
          <w:rStyle w:val="markedcontent"/>
          <w:rFonts w:ascii="Gill Sans MT" w:hAnsi="Gill Sans MT"/>
          <w:szCs w:val="24"/>
        </w:rPr>
        <w:t xml:space="preserve">heard him take knives out of the knife block. Her father was in his armchair in the lounge.  Her brother went into the lounge holding the knives above his head. She heard him say “Don’t call me Frankie, don’t call me Frankie”. She couldn’t see the knife, but heard her father scream out.  She pulled the door closed. Her brother moved away from the door. She went back in and saw he father on the floor. She then saw her brother stab her father again. She left the room and, with all her strength, held the door shut to protect her mother, herself and her un-born baby. She screamed for help. She was </w:t>
      </w:r>
      <w:r>
        <w:rPr>
          <w:rStyle w:val="markedcontent"/>
          <w:rFonts w:ascii="Gill Sans MT" w:hAnsi="Gill Sans MT"/>
          <w:szCs w:val="24"/>
        </w:rPr>
        <w:t>as</w:t>
      </w:r>
      <w:r w:rsidRPr="0061304D">
        <w:rPr>
          <w:rStyle w:val="markedcontent"/>
          <w:rFonts w:ascii="Gill Sans MT" w:hAnsi="Gill Sans MT"/>
          <w:szCs w:val="24"/>
        </w:rPr>
        <w:t>si</w:t>
      </w:r>
      <w:r>
        <w:rPr>
          <w:rStyle w:val="markedcontent"/>
          <w:rFonts w:ascii="Gill Sans MT" w:hAnsi="Gill Sans MT"/>
          <w:szCs w:val="24"/>
        </w:rPr>
        <w:t>s</w:t>
      </w:r>
      <w:r w:rsidRPr="0061304D">
        <w:rPr>
          <w:rStyle w:val="markedcontent"/>
          <w:rFonts w:ascii="Gill Sans MT" w:hAnsi="Gill Sans MT"/>
          <w:szCs w:val="24"/>
        </w:rPr>
        <w:t>ted</w:t>
      </w:r>
      <w:r w:rsidR="00862F80" w:rsidRPr="0061304D">
        <w:rPr>
          <w:rStyle w:val="markedcontent"/>
          <w:rFonts w:ascii="Gill Sans MT" w:hAnsi="Gill Sans MT"/>
          <w:szCs w:val="24"/>
        </w:rPr>
        <w:t xml:space="preserve"> in </w:t>
      </w:r>
      <w:r w:rsidRPr="0061304D">
        <w:rPr>
          <w:rStyle w:val="markedcontent"/>
          <w:rFonts w:ascii="Gill Sans MT" w:hAnsi="Gill Sans MT"/>
          <w:szCs w:val="24"/>
        </w:rPr>
        <w:t>containing</w:t>
      </w:r>
      <w:r w:rsidR="00862F80" w:rsidRPr="0061304D">
        <w:rPr>
          <w:rStyle w:val="markedcontent"/>
          <w:rFonts w:ascii="Gill Sans MT" w:hAnsi="Gill Sans MT"/>
          <w:szCs w:val="24"/>
        </w:rPr>
        <w:t xml:space="preserve"> Frank </w:t>
      </w:r>
      <w:r w:rsidRPr="0061304D">
        <w:rPr>
          <w:rStyle w:val="markedcontent"/>
          <w:rFonts w:ascii="Gill Sans MT" w:hAnsi="Gill Sans MT"/>
          <w:szCs w:val="24"/>
        </w:rPr>
        <w:t>Samuel</w:t>
      </w:r>
      <w:r w:rsidR="00862F80" w:rsidRPr="0061304D">
        <w:rPr>
          <w:rStyle w:val="markedcontent"/>
          <w:rFonts w:ascii="Gill Sans MT" w:hAnsi="Gill Sans MT"/>
          <w:szCs w:val="24"/>
        </w:rPr>
        <w:t xml:space="preserve"> in </w:t>
      </w:r>
      <w:r>
        <w:rPr>
          <w:rStyle w:val="markedcontent"/>
          <w:rFonts w:ascii="Gill Sans MT" w:hAnsi="Gill Sans MT"/>
          <w:szCs w:val="24"/>
        </w:rPr>
        <w:t xml:space="preserve">the </w:t>
      </w:r>
      <w:r w:rsidR="00862F80" w:rsidRPr="0061304D">
        <w:rPr>
          <w:rStyle w:val="markedcontent"/>
          <w:rFonts w:ascii="Gill Sans MT" w:hAnsi="Gill Sans MT"/>
          <w:szCs w:val="24"/>
        </w:rPr>
        <w:t xml:space="preserve">living </w:t>
      </w:r>
      <w:r w:rsidRPr="0061304D">
        <w:rPr>
          <w:rStyle w:val="markedcontent"/>
          <w:rFonts w:ascii="Gill Sans MT" w:hAnsi="Gill Sans MT"/>
          <w:szCs w:val="24"/>
        </w:rPr>
        <w:t>room</w:t>
      </w:r>
      <w:r w:rsidR="00862F80" w:rsidRPr="0061304D">
        <w:rPr>
          <w:rStyle w:val="markedcontent"/>
          <w:rFonts w:ascii="Gill Sans MT" w:hAnsi="Gill Sans MT"/>
          <w:szCs w:val="24"/>
        </w:rPr>
        <w:t xml:space="preserve"> by a neighbour. </w:t>
      </w:r>
      <w:r w:rsidRPr="0061304D">
        <w:rPr>
          <w:rStyle w:val="markedcontent"/>
          <w:rFonts w:ascii="Gill Sans MT" w:hAnsi="Gill Sans MT"/>
          <w:szCs w:val="24"/>
        </w:rPr>
        <w:t>Police</w:t>
      </w:r>
      <w:r w:rsidR="00862F80" w:rsidRPr="0061304D">
        <w:rPr>
          <w:rStyle w:val="markedcontent"/>
          <w:rFonts w:ascii="Gill Sans MT" w:hAnsi="Gill Sans MT"/>
          <w:szCs w:val="24"/>
        </w:rPr>
        <w:t xml:space="preserve"> </w:t>
      </w:r>
      <w:r w:rsidRPr="0061304D">
        <w:rPr>
          <w:rStyle w:val="markedcontent"/>
          <w:rFonts w:ascii="Gill Sans MT" w:hAnsi="Gill Sans MT"/>
          <w:szCs w:val="24"/>
        </w:rPr>
        <w:t>arrived</w:t>
      </w:r>
      <w:r w:rsidR="00862F80" w:rsidRPr="0061304D">
        <w:rPr>
          <w:rStyle w:val="markedcontent"/>
          <w:rFonts w:ascii="Gill Sans MT" w:hAnsi="Gill Sans MT"/>
          <w:szCs w:val="24"/>
        </w:rPr>
        <w:t xml:space="preserve"> and he was </w:t>
      </w:r>
      <w:proofErr w:type="spellStart"/>
      <w:r w:rsidR="00862F80" w:rsidRPr="0061304D">
        <w:rPr>
          <w:rStyle w:val="markedcontent"/>
          <w:rFonts w:ascii="Gill Sans MT" w:hAnsi="Gill Sans MT"/>
          <w:szCs w:val="24"/>
        </w:rPr>
        <w:t>eveuatul</w:t>
      </w:r>
      <w:r>
        <w:rPr>
          <w:rStyle w:val="markedcontent"/>
          <w:rFonts w:ascii="Gill Sans MT" w:hAnsi="Gill Sans MT"/>
          <w:szCs w:val="24"/>
        </w:rPr>
        <w:t>ly</w:t>
      </w:r>
      <w:proofErr w:type="spellEnd"/>
      <w:r w:rsidR="00862F80" w:rsidRPr="0061304D">
        <w:rPr>
          <w:rStyle w:val="markedcontent"/>
          <w:rFonts w:ascii="Gill Sans MT" w:hAnsi="Gill Sans MT"/>
          <w:szCs w:val="24"/>
        </w:rPr>
        <w:t xml:space="preserve"> detained.</w:t>
      </w:r>
    </w:p>
    <w:p w:rsidR="00862F80" w:rsidRPr="0061304D" w:rsidRDefault="00862F80" w:rsidP="0061304D">
      <w:pPr>
        <w:pStyle w:val="ListParagraph"/>
        <w:numPr>
          <w:ilvl w:val="0"/>
          <w:numId w:val="3"/>
        </w:numPr>
        <w:rPr>
          <w:rFonts w:ascii="Gill Sans MT" w:eastAsia="Times New Roman" w:hAnsi="Gill Sans MT"/>
          <w:szCs w:val="24"/>
        </w:rPr>
      </w:pPr>
      <w:r w:rsidRPr="0061304D">
        <w:rPr>
          <w:rFonts w:ascii="Gill Sans MT" w:eastAsia="Times New Roman" w:hAnsi="Gill Sans MT"/>
          <w:szCs w:val="24"/>
        </w:rPr>
        <w:t>He was arrested, charged with murder and sent for trial to the Old Bailey. On 30</w:t>
      </w:r>
      <w:r w:rsidRPr="0061304D">
        <w:rPr>
          <w:rFonts w:ascii="Gill Sans MT" w:eastAsia="Times New Roman" w:hAnsi="Gill Sans MT"/>
          <w:szCs w:val="24"/>
          <w:vertAlign w:val="superscript"/>
        </w:rPr>
        <w:t>th</w:t>
      </w:r>
      <w:r w:rsidRPr="0061304D">
        <w:rPr>
          <w:rFonts w:ascii="Gill Sans MT" w:eastAsia="Times New Roman" w:hAnsi="Gill Sans MT"/>
          <w:szCs w:val="24"/>
        </w:rPr>
        <w:t xml:space="preserve"> May 2022 Frank Samuel was found not fit to plead </w:t>
      </w:r>
      <w:r w:rsidR="00647AF3" w:rsidRPr="0061304D">
        <w:rPr>
          <w:rFonts w:ascii="Gill Sans MT" w:eastAsia="Times New Roman" w:hAnsi="Gill Sans MT"/>
          <w:szCs w:val="24"/>
        </w:rPr>
        <w:t>or</w:t>
      </w:r>
      <w:r w:rsidRPr="0061304D">
        <w:rPr>
          <w:rFonts w:ascii="Gill Sans MT" w:eastAsia="Times New Roman" w:hAnsi="Gill Sans MT"/>
          <w:szCs w:val="24"/>
        </w:rPr>
        <w:t xml:space="preserve"> stand trial. he was not fit to </w:t>
      </w:r>
      <w:r w:rsidR="00647AF3" w:rsidRPr="0061304D">
        <w:rPr>
          <w:rFonts w:ascii="Gill Sans MT" w:eastAsia="Times New Roman" w:hAnsi="Gill Sans MT"/>
          <w:szCs w:val="24"/>
        </w:rPr>
        <w:t>attend</w:t>
      </w:r>
      <w:r w:rsidRPr="0061304D">
        <w:rPr>
          <w:rFonts w:ascii="Gill Sans MT" w:eastAsia="Times New Roman" w:hAnsi="Gill Sans MT"/>
          <w:szCs w:val="24"/>
        </w:rPr>
        <w:t xml:space="preserve"> </w:t>
      </w:r>
      <w:r w:rsidR="00647AF3" w:rsidRPr="0061304D">
        <w:rPr>
          <w:rFonts w:ascii="Gill Sans MT" w:eastAsia="Times New Roman" w:hAnsi="Gill Sans MT"/>
          <w:szCs w:val="24"/>
        </w:rPr>
        <w:t>court</w:t>
      </w:r>
      <w:r w:rsidRPr="0061304D">
        <w:rPr>
          <w:rFonts w:ascii="Gill Sans MT" w:eastAsia="Times New Roman" w:hAnsi="Gill Sans MT"/>
          <w:szCs w:val="24"/>
        </w:rPr>
        <w:t xml:space="preserve"> in </w:t>
      </w:r>
      <w:r w:rsidR="00647AF3" w:rsidRPr="0061304D">
        <w:rPr>
          <w:rFonts w:ascii="Gill Sans MT" w:eastAsia="Times New Roman" w:hAnsi="Gill Sans MT"/>
          <w:szCs w:val="24"/>
        </w:rPr>
        <w:t>person</w:t>
      </w:r>
      <w:r w:rsidRPr="0061304D">
        <w:rPr>
          <w:rFonts w:ascii="Gill Sans MT" w:eastAsia="Times New Roman" w:hAnsi="Gill Sans MT"/>
          <w:szCs w:val="24"/>
        </w:rPr>
        <w:t xml:space="preserve"> or by video link.  and the psychiatrists agreed that he suffered from treatment resistant psychosis and need to be detained indefinitely.  </w:t>
      </w:r>
    </w:p>
    <w:p w:rsidR="00862F80" w:rsidRPr="0061304D" w:rsidRDefault="00647AF3" w:rsidP="0061304D">
      <w:pPr>
        <w:pStyle w:val="ListParagraph"/>
        <w:numPr>
          <w:ilvl w:val="0"/>
          <w:numId w:val="3"/>
        </w:numPr>
        <w:spacing w:after="120" w:line="240" w:lineRule="auto"/>
        <w:rPr>
          <w:rFonts w:ascii="Gill Sans MT" w:hAnsi="Gill Sans MT"/>
          <w:szCs w:val="24"/>
        </w:rPr>
      </w:pPr>
      <w:r>
        <w:rPr>
          <w:rFonts w:ascii="Gill Sans MT" w:hAnsi="Gill Sans MT"/>
          <w:szCs w:val="24"/>
        </w:rPr>
        <w:t>I</w:t>
      </w:r>
      <w:r w:rsidR="00862F80" w:rsidRPr="0061304D">
        <w:rPr>
          <w:rFonts w:ascii="Gill Sans MT" w:hAnsi="Gill Sans MT"/>
          <w:szCs w:val="24"/>
        </w:rPr>
        <w:t xml:space="preserve"> heard the medical evidence given in court on Mo</w:t>
      </w:r>
      <w:r>
        <w:rPr>
          <w:rFonts w:ascii="Gill Sans MT" w:hAnsi="Gill Sans MT"/>
          <w:szCs w:val="24"/>
        </w:rPr>
        <w:t>n</w:t>
      </w:r>
      <w:r w:rsidR="00862F80" w:rsidRPr="0061304D">
        <w:rPr>
          <w:rFonts w:ascii="Gill Sans MT" w:hAnsi="Gill Sans MT"/>
          <w:szCs w:val="24"/>
        </w:rPr>
        <w:t>day 30</w:t>
      </w:r>
      <w:r w:rsidR="00862F80" w:rsidRPr="0061304D">
        <w:rPr>
          <w:rFonts w:ascii="Gill Sans MT" w:hAnsi="Gill Sans MT"/>
          <w:szCs w:val="24"/>
          <w:vertAlign w:val="superscript"/>
        </w:rPr>
        <w:t>th</w:t>
      </w:r>
      <w:r w:rsidR="00862F80" w:rsidRPr="0061304D">
        <w:rPr>
          <w:rFonts w:ascii="Gill Sans MT" w:hAnsi="Gill Sans MT"/>
          <w:szCs w:val="24"/>
        </w:rPr>
        <w:t xml:space="preserve"> </w:t>
      </w:r>
      <w:r>
        <w:rPr>
          <w:rFonts w:ascii="Gill Sans MT" w:hAnsi="Gill Sans MT"/>
          <w:szCs w:val="24"/>
        </w:rPr>
        <w:t>M</w:t>
      </w:r>
      <w:r w:rsidR="00862F80" w:rsidRPr="0061304D">
        <w:rPr>
          <w:rFonts w:ascii="Gill Sans MT" w:hAnsi="Gill Sans MT"/>
          <w:szCs w:val="24"/>
        </w:rPr>
        <w:t xml:space="preserve">ay 2022 by </w:t>
      </w:r>
      <w:proofErr w:type="spellStart"/>
      <w:proofErr w:type="gramStart"/>
      <w:r w:rsidR="00862F80" w:rsidRPr="0061304D">
        <w:rPr>
          <w:rFonts w:ascii="Gill Sans MT" w:hAnsi="Gill Sans MT"/>
          <w:szCs w:val="24"/>
        </w:rPr>
        <w:t>Dr.Dodge</w:t>
      </w:r>
      <w:proofErr w:type="spellEnd"/>
      <w:proofErr w:type="gramEnd"/>
      <w:r w:rsidR="00862F80" w:rsidRPr="0061304D">
        <w:rPr>
          <w:rFonts w:ascii="Gill Sans MT" w:hAnsi="Gill Sans MT"/>
          <w:szCs w:val="24"/>
        </w:rPr>
        <w:t xml:space="preserve"> and </w:t>
      </w:r>
      <w:r>
        <w:rPr>
          <w:rFonts w:ascii="Gill Sans MT" w:hAnsi="Gill Sans MT"/>
          <w:szCs w:val="24"/>
        </w:rPr>
        <w:t>I have</w:t>
      </w:r>
      <w:r w:rsidR="00862F80" w:rsidRPr="0061304D">
        <w:rPr>
          <w:rFonts w:ascii="Gill Sans MT" w:hAnsi="Gill Sans MT"/>
          <w:szCs w:val="24"/>
        </w:rPr>
        <w:t xml:space="preserve"> read the reports prepared by </w:t>
      </w:r>
      <w:proofErr w:type="spellStart"/>
      <w:r w:rsidR="00862F80" w:rsidRPr="0061304D">
        <w:rPr>
          <w:rFonts w:ascii="Gill Sans MT" w:hAnsi="Gill Sans MT"/>
          <w:szCs w:val="24"/>
        </w:rPr>
        <w:t>Dr.</w:t>
      </w:r>
      <w:proofErr w:type="spellEnd"/>
      <w:r w:rsidR="00862F80" w:rsidRPr="0061304D">
        <w:rPr>
          <w:rFonts w:ascii="Gill Sans MT" w:hAnsi="Gill Sans MT"/>
          <w:szCs w:val="24"/>
        </w:rPr>
        <w:t xml:space="preserve"> Cummings a and Dr Blackwood</w:t>
      </w:r>
      <w:r>
        <w:rPr>
          <w:rFonts w:ascii="Gill Sans MT" w:hAnsi="Gill Sans MT"/>
          <w:szCs w:val="24"/>
        </w:rPr>
        <w:t>,</w:t>
      </w:r>
      <w:r w:rsidR="00862F80" w:rsidRPr="0061304D">
        <w:rPr>
          <w:rFonts w:ascii="Gill Sans MT" w:hAnsi="Gill Sans MT"/>
          <w:szCs w:val="24"/>
        </w:rPr>
        <w:t xml:space="preserve"> all of whom are approved by the Secretary of State under section 12(2) of the Mental Health Act 1983</w:t>
      </w:r>
      <w:r>
        <w:rPr>
          <w:rFonts w:ascii="Gill Sans MT" w:hAnsi="Gill Sans MT"/>
          <w:szCs w:val="24"/>
        </w:rPr>
        <w:t>.</w:t>
      </w:r>
      <w:r w:rsidR="00862F80" w:rsidRPr="0061304D">
        <w:rPr>
          <w:rFonts w:ascii="Gill Sans MT" w:hAnsi="Gill Sans MT"/>
          <w:szCs w:val="24"/>
        </w:rPr>
        <w:t xml:space="preserve"> </w:t>
      </w:r>
    </w:p>
    <w:p w:rsidR="00862F80" w:rsidRPr="0061304D" w:rsidRDefault="00862F80" w:rsidP="0061304D">
      <w:pPr>
        <w:pStyle w:val="ListParagraph"/>
        <w:numPr>
          <w:ilvl w:val="0"/>
          <w:numId w:val="3"/>
        </w:numPr>
        <w:spacing w:after="115" w:line="259" w:lineRule="auto"/>
        <w:rPr>
          <w:rFonts w:ascii="Gill Sans MT" w:hAnsi="Gill Sans MT"/>
          <w:szCs w:val="24"/>
        </w:rPr>
      </w:pPr>
      <w:r w:rsidRPr="0061304D">
        <w:rPr>
          <w:rFonts w:ascii="Gill Sans MT" w:hAnsi="Gill Sans MT"/>
          <w:szCs w:val="24"/>
        </w:rPr>
        <w:t>I am satisfied that</w:t>
      </w:r>
      <w:r w:rsidR="0061304D" w:rsidRPr="0061304D">
        <w:rPr>
          <w:rFonts w:ascii="Gill Sans MT" w:hAnsi="Gill Sans MT"/>
          <w:szCs w:val="24"/>
        </w:rPr>
        <w:t xml:space="preserve"> </w:t>
      </w:r>
      <w:r w:rsidRPr="0061304D">
        <w:rPr>
          <w:rFonts w:ascii="Gill Sans MT" w:hAnsi="Gill Sans MT"/>
          <w:szCs w:val="24"/>
        </w:rPr>
        <w:t xml:space="preserve">Frank Samuel is suffering from a mental disorder, namely paranoid </w:t>
      </w:r>
      <w:r w:rsidR="00647AF3" w:rsidRPr="0061304D">
        <w:rPr>
          <w:rFonts w:ascii="Gill Sans MT" w:hAnsi="Gill Sans MT"/>
          <w:szCs w:val="24"/>
        </w:rPr>
        <w:t>schizophrenia.</w:t>
      </w:r>
      <w:r w:rsidR="0061304D" w:rsidRPr="0061304D">
        <w:rPr>
          <w:rFonts w:ascii="Gill Sans MT" w:hAnsi="Gill Sans MT"/>
          <w:szCs w:val="24"/>
        </w:rPr>
        <w:t xml:space="preserve"> T</w:t>
      </w:r>
      <w:r w:rsidRPr="0061304D">
        <w:rPr>
          <w:rFonts w:ascii="Gill Sans MT" w:hAnsi="Gill Sans MT"/>
          <w:szCs w:val="24"/>
        </w:rPr>
        <w:t xml:space="preserve">his disorder is of a nature which makes it appropriate for Frank Samuel to be detained in </w:t>
      </w:r>
      <w:r w:rsidR="0061304D" w:rsidRPr="0061304D">
        <w:rPr>
          <w:rFonts w:ascii="Gill Sans MT" w:hAnsi="Gill Sans MT"/>
          <w:szCs w:val="24"/>
        </w:rPr>
        <w:t xml:space="preserve">a hospital for medical treatment and </w:t>
      </w:r>
      <w:r w:rsidRPr="0061304D">
        <w:rPr>
          <w:rFonts w:ascii="Gill Sans MT" w:hAnsi="Gill Sans MT"/>
          <w:szCs w:val="24"/>
        </w:rPr>
        <w:t xml:space="preserve">appropriate medical treatment is available for Frank Samuel at the </w:t>
      </w:r>
      <w:proofErr w:type="spellStart"/>
      <w:r w:rsidRPr="0061304D">
        <w:rPr>
          <w:rFonts w:ascii="Gill Sans MT" w:hAnsi="Gill Sans MT"/>
          <w:szCs w:val="24"/>
        </w:rPr>
        <w:t>B</w:t>
      </w:r>
      <w:r w:rsidR="0061304D" w:rsidRPr="0061304D">
        <w:rPr>
          <w:rFonts w:ascii="Gill Sans MT" w:hAnsi="Gill Sans MT"/>
          <w:szCs w:val="24"/>
        </w:rPr>
        <w:t>ra</w:t>
      </w:r>
      <w:r w:rsidRPr="0061304D">
        <w:rPr>
          <w:rFonts w:ascii="Gill Sans MT" w:hAnsi="Gill Sans MT"/>
          <w:szCs w:val="24"/>
        </w:rPr>
        <w:t>cton</w:t>
      </w:r>
      <w:proofErr w:type="spellEnd"/>
      <w:r w:rsidRPr="0061304D">
        <w:rPr>
          <w:rFonts w:ascii="Gill Sans MT" w:hAnsi="Gill Sans MT"/>
          <w:szCs w:val="24"/>
        </w:rPr>
        <w:t xml:space="preserve"> </w:t>
      </w:r>
      <w:r w:rsidR="0061304D" w:rsidRPr="0061304D">
        <w:rPr>
          <w:rFonts w:ascii="Gill Sans MT" w:hAnsi="Gill Sans MT"/>
          <w:szCs w:val="24"/>
        </w:rPr>
        <w:t>C</w:t>
      </w:r>
      <w:r w:rsidRPr="0061304D">
        <w:rPr>
          <w:rFonts w:ascii="Gill Sans MT" w:hAnsi="Gill Sans MT"/>
          <w:szCs w:val="24"/>
        </w:rPr>
        <w:t>entre</w:t>
      </w:r>
      <w:r w:rsidR="0061304D" w:rsidRPr="0061304D">
        <w:rPr>
          <w:rFonts w:ascii="Gill Sans MT" w:hAnsi="Gill Sans MT"/>
          <w:szCs w:val="24"/>
        </w:rPr>
        <w:t xml:space="preserve">. </w:t>
      </w:r>
      <w:r w:rsidRPr="0061304D">
        <w:rPr>
          <w:rFonts w:ascii="Gill Sans MT" w:hAnsi="Gill Sans MT"/>
          <w:szCs w:val="24"/>
        </w:rPr>
        <w:t xml:space="preserve">  </w:t>
      </w:r>
    </w:p>
    <w:p w:rsidR="00862F80" w:rsidRPr="0061304D" w:rsidRDefault="00862F80" w:rsidP="0061304D">
      <w:pPr>
        <w:pStyle w:val="ListParagraph"/>
        <w:numPr>
          <w:ilvl w:val="0"/>
          <w:numId w:val="3"/>
        </w:numPr>
        <w:spacing w:after="115" w:line="259" w:lineRule="auto"/>
        <w:rPr>
          <w:rFonts w:ascii="Gill Sans MT" w:hAnsi="Gill Sans MT"/>
          <w:szCs w:val="24"/>
        </w:rPr>
      </w:pPr>
      <w:r w:rsidRPr="0061304D">
        <w:rPr>
          <w:rFonts w:ascii="Gill Sans MT" w:hAnsi="Gill Sans MT"/>
          <w:szCs w:val="24"/>
        </w:rPr>
        <w:t>I am of the opinion that</w:t>
      </w:r>
      <w:r w:rsidR="0061304D" w:rsidRPr="0061304D">
        <w:rPr>
          <w:rFonts w:ascii="Gill Sans MT" w:hAnsi="Gill Sans MT"/>
          <w:szCs w:val="24"/>
        </w:rPr>
        <w:t xml:space="preserve"> </w:t>
      </w:r>
      <w:r w:rsidRPr="0061304D">
        <w:rPr>
          <w:rFonts w:ascii="Gill Sans MT" w:hAnsi="Gill Sans MT"/>
          <w:szCs w:val="24"/>
        </w:rPr>
        <w:t>because of all the circumstances of Frank Samuel’s case including</w:t>
      </w:r>
      <w:r w:rsidR="0061304D" w:rsidRPr="0061304D">
        <w:rPr>
          <w:rFonts w:ascii="Gill Sans MT" w:hAnsi="Gill Sans MT"/>
          <w:szCs w:val="24"/>
        </w:rPr>
        <w:t xml:space="preserve"> </w:t>
      </w:r>
      <w:r w:rsidRPr="0061304D">
        <w:rPr>
          <w:rFonts w:ascii="Gill Sans MT" w:hAnsi="Gill Sans MT"/>
          <w:szCs w:val="24"/>
        </w:rPr>
        <w:t xml:space="preserve">the nature of the act which Frank Samuel was found to have </w:t>
      </w:r>
      <w:r w:rsidR="00647AF3" w:rsidRPr="0061304D">
        <w:rPr>
          <w:rFonts w:ascii="Gill Sans MT" w:hAnsi="Gill Sans MT"/>
          <w:szCs w:val="24"/>
        </w:rPr>
        <w:t>done and</w:t>
      </w:r>
      <w:r w:rsidR="0061304D" w:rsidRPr="0061304D">
        <w:rPr>
          <w:rFonts w:ascii="Gill Sans MT" w:hAnsi="Gill Sans MT"/>
          <w:szCs w:val="24"/>
        </w:rPr>
        <w:t xml:space="preserve">  </w:t>
      </w:r>
      <w:r w:rsidRPr="0061304D">
        <w:rPr>
          <w:rFonts w:ascii="Gill Sans MT" w:hAnsi="Gill Sans MT"/>
          <w:szCs w:val="24"/>
        </w:rPr>
        <w:t>his character and past which includes a longstanding and complicated history of mental illness  and having considered all the other available ways in which I might deal with Frank Samuel the most suitable method of dealing with Frank Samuel’s case is by</w:t>
      </w:r>
      <w:r w:rsidR="0061304D" w:rsidRPr="0061304D">
        <w:rPr>
          <w:rFonts w:ascii="Gill Sans MT" w:hAnsi="Gill Sans MT"/>
          <w:szCs w:val="24"/>
        </w:rPr>
        <w:t xml:space="preserve"> making an order under</w:t>
      </w:r>
      <w:r w:rsidRPr="0061304D">
        <w:rPr>
          <w:rFonts w:ascii="Gill Sans MT" w:hAnsi="Gill Sans MT"/>
          <w:szCs w:val="24"/>
        </w:rPr>
        <w:t xml:space="preserve"> section 37 of </w:t>
      </w:r>
      <w:r w:rsidR="0061304D" w:rsidRPr="0061304D">
        <w:rPr>
          <w:rFonts w:ascii="Gill Sans MT" w:hAnsi="Gill Sans MT"/>
          <w:szCs w:val="24"/>
        </w:rPr>
        <w:t>the M</w:t>
      </w:r>
      <w:r w:rsidRPr="0061304D">
        <w:rPr>
          <w:rFonts w:ascii="Gill Sans MT" w:hAnsi="Gill Sans MT"/>
          <w:szCs w:val="24"/>
        </w:rPr>
        <w:t xml:space="preserve">ental Health Act 1983. </w:t>
      </w:r>
    </w:p>
    <w:p w:rsidR="0061304D" w:rsidRPr="0061304D" w:rsidRDefault="00862F80" w:rsidP="0061304D">
      <w:pPr>
        <w:pStyle w:val="ListParagraph"/>
        <w:numPr>
          <w:ilvl w:val="0"/>
          <w:numId w:val="3"/>
        </w:numPr>
        <w:spacing w:after="116" w:line="259" w:lineRule="auto"/>
        <w:rPr>
          <w:rFonts w:ascii="Gill Sans MT" w:hAnsi="Gill Sans MT"/>
          <w:szCs w:val="24"/>
        </w:rPr>
      </w:pPr>
      <w:r w:rsidRPr="0061304D">
        <w:rPr>
          <w:rFonts w:ascii="Gill Sans MT" w:hAnsi="Gill Sans MT"/>
          <w:szCs w:val="24"/>
        </w:rPr>
        <w:t>I therefore make an order that Frank Samuel will be re a</w:t>
      </w:r>
      <w:r w:rsidR="0061304D" w:rsidRPr="0061304D">
        <w:rPr>
          <w:rFonts w:ascii="Gill Sans MT" w:hAnsi="Gill Sans MT"/>
          <w:szCs w:val="24"/>
        </w:rPr>
        <w:t xml:space="preserve">dmitted to and detained at </w:t>
      </w:r>
      <w:r w:rsidRPr="0061304D">
        <w:rPr>
          <w:rFonts w:ascii="Gill Sans MT" w:hAnsi="Gill Sans MT"/>
          <w:szCs w:val="24"/>
        </w:rPr>
        <w:t xml:space="preserve">the </w:t>
      </w:r>
      <w:proofErr w:type="spellStart"/>
      <w:r w:rsidRPr="0061304D">
        <w:rPr>
          <w:rFonts w:ascii="Gill Sans MT" w:hAnsi="Gill Sans MT"/>
          <w:szCs w:val="24"/>
        </w:rPr>
        <w:t>B</w:t>
      </w:r>
      <w:r w:rsidR="0061304D" w:rsidRPr="0061304D">
        <w:rPr>
          <w:rFonts w:ascii="Gill Sans MT" w:hAnsi="Gill Sans MT"/>
          <w:szCs w:val="24"/>
        </w:rPr>
        <w:t>ra</w:t>
      </w:r>
      <w:r w:rsidRPr="0061304D">
        <w:rPr>
          <w:rFonts w:ascii="Gill Sans MT" w:hAnsi="Gill Sans MT"/>
          <w:szCs w:val="24"/>
        </w:rPr>
        <w:t>cton</w:t>
      </w:r>
      <w:proofErr w:type="spellEnd"/>
      <w:r w:rsidRPr="0061304D">
        <w:rPr>
          <w:rFonts w:ascii="Gill Sans MT" w:hAnsi="Gill Sans MT"/>
          <w:szCs w:val="24"/>
        </w:rPr>
        <w:t xml:space="preserve"> centre. I am satisfied that arrangements have been made </w:t>
      </w:r>
      <w:r w:rsidR="0061304D" w:rsidRPr="0061304D">
        <w:rPr>
          <w:rFonts w:ascii="Gill Sans MT" w:hAnsi="Gill Sans MT"/>
          <w:szCs w:val="24"/>
        </w:rPr>
        <w:t>him</w:t>
      </w:r>
      <w:r w:rsidRPr="0061304D">
        <w:rPr>
          <w:rFonts w:ascii="Gill Sans MT" w:hAnsi="Gill Sans MT"/>
          <w:szCs w:val="24"/>
        </w:rPr>
        <w:t xml:space="preserve"> to be re- admitted within 28 days to this hospital where </w:t>
      </w:r>
      <w:r w:rsidR="0061304D" w:rsidRPr="0061304D">
        <w:rPr>
          <w:rFonts w:ascii="Gill Sans MT" w:hAnsi="Gill Sans MT"/>
          <w:szCs w:val="24"/>
        </w:rPr>
        <w:t>he has</w:t>
      </w:r>
      <w:r w:rsidRPr="0061304D">
        <w:rPr>
          <w:rFonts w:ascii="Gill Sans MT" w:hAnsi="Gill Sans MT"/>
          <w:szCs w:val="24"/>
        </w:rPr>
        <w:t xml:space="preserve"> already been </w:t>
      </w:r>
      <w:r w:rsidR="0061304D" w:rsidRPr="0061304D">
        <w:rPr>
          <w:rFonts w:ascii="Gill Sans MT" w:hAnsi="Gill Sans MT"/>
          <w:szCs w:val="24"/>
        </w:rPr>
        <w:t>for</w:t>
      </w:r>
      <w:r w:rsidRPr="0061304D">
        <w:rPr>
          <w:rFonts w:ascii="Gill Sans MT" w:hAnsi="Gill Sans MT"/>
          <w:szCs w:val="24"/>
        </w:rPr>
        <w:t xml:space="preserve"> many </w:t>
      </w:r>
      <w:r w:rsidR="0061304D" w:rsidRPr="0061304D">
        <w:rPr>
          <w:rFonts w:ascii="Gill Sans MT" w:hAnsi="Gill Sans MT"/>
          <w:szCs w:val="24"/>
        </w:rPr>
        <w:t>months.</w:t>
      </w:r>
    </w:p>
    <w:p w:rsidR="00862F80" w:rsidRPr="0061304D" w:rsidRDefault="0061304D" w:rsidP="0061304D">
      <w:pPr>
        <w:pStyle w:val="ListParagraph"/>
        <w:numPr>
          <w:ilvl w:val="0"/>
          <w:numId w:val="3"/>
        </w:numPr>
        <w:spacing w:after="116" w:line="259" w:lineRule="auto"/>
        <w:rPr>
          <w:rFonts w:ascii="Gill Sans MT" w:hAnsi="Gill Sans MT"/>
          <w:szCs w:val="24"/>
        </w:rPr>
      </w:pPr>
      <w:r w:rsidRPr="0061304D">
        <w:rPr>
          <w:rFonts w:ascii="Gill Sans MT" w:hAnsi="Gill Sans MT"/>
          <w:szCs w:val="24"/>
        </w:rPr>
        <w:t xml:space="preserve">I </w:t>
      </w:r>
      <w:r w:rsidR="00862F80" w:rsidRPr="0061304D">
        <w:rPr>
          <w:rFonts w:ascii="Gill Sans MT" w:hAnsi="Gill Sans MT"/>
          <w:szCs w:val="24"/>
        </w:rPr>
        <w:t xml:space="preserve">have also considered whether this order should be subject to special restrictions which are specified in section 41 of the Act. Having heard the evidence of </w:t>
      </w:r>
      <w:proofErr w:type="spellStart"/>
      <w:r w:rsidR="00862F80" w:rsidRPr="0061304D">
        <w:rPr>
          <w:rFonts w:ascii="Gill Sans MT" w:hAnsi="Gill Sans MT"/>
          <w:szCs w:val="24"/>
        </w:rPr>
        <w:t>Dr</w:t>
      </w:r>
      <w:r w:rsidRPr="0061304D">
        <w:rPr>
          <w:rFonts w:ascii="Gill Sans MT" w:hAnsi="Gill Sans MT"/>
          <w:szCs w:val="24"/>
        </w:rPr>
        <w:t>.</w:t>
      </w:r>
      <w:proofErr w:type="spellEnd"/>
      <w:r w:rsidR="00862F80" w:rsidRPr="0061304D">
        <w:rPr>
          <w:rFonts w:ascii="Gill Sans MT" w:hAnsi="Gill Sans MT"/>
          <w:szCs w:val="24"/>
        </w:rPr>
        <w:t xml:space="preserve"> </w:t>
      </w:r>
      <w:r w:rsidRPr="0061304D">
        <w:rPr>
          <w:rFonts w:ascii="Gill Sans MT" w:hAnsi="Gill Sans MT"/>
          <w:szCs w:val="24"/>
        </w:rPr>
        <w:t>Dodge, I</w:t>
      </w:r>
      <w:r w:rsidR="00862F80" w:rsidRPr="0061304D">
        <w:rPr>
          <w:rFonts w:ascii="Gill Sans MT" w:hAnsi="Gill Sans MT"/>
          <w:szCs w:val="24"/>
        </w:rPr>
        <w:t xml:space="preserve"> am satisfied that because of the nature of Frank Samuel’s act </w:t>
      </w:r>
      <w:proofErr w:type="gramStart"/>
      <w:r w:rsidR="00862F80" w:rsidRPr="0061304D">
        <w:rPr>
          <w:rFonts w:ascii="Gill Sans MT" w:hAnsi="Gill Sans MT"/>
          <w:szCs w:val="24"/>
        </w:rPr>
        <w:t>and also</w:t>
      </w:r>
      <w:proofErr w:type="gramEnd"/>
      <w:r w:rsidR="00862F80" w:rsidRPr="0061304D">
        <w:rPr>
          <w:rFonts w:ascii="Gill Sans MT" w:hAnsi="Gill Sans MT"/>
          <w:szCs w:val="24"/>
        </w:rPr>
        <w:t xml:space="preserve"> having regard to his past (including his history of mental illness) and to the risk that Frank Samuel will commit further offences </w:t>
      </w:r>
      <w:r w:rsidRPr="0061304D">
        <w:rPr>
          <w:rFonts w:ascii="Gill Sans MT" w:hAnsi="Gill Sans MT"/>
          <w:szCs w:val="24"/>
        </w:rPr>
        <w:t>if he</w:t>
      </w:r>
      <w:r w:rsidR="00862F80" w:rsidRPr="0061304D">
        <w:rPr>
          <w:rFonts w:ascii="Gill Sans MT" w:hAnsi="Gill Sans MT"/>
          <w:szCs w:val="24"/>
        </w:rPr>
        <w:t xml:space="preserve"> is not detained, </w:t>
      </w:r>
      <w:r w:rsidRPr="0061304D">
        <w:rPr>
          <w:rFonts w:ascii="Gill Sans MT" w:hAnsi="Gill Sans MT"/>
          <w:szCs w:val="24"/>
        </w:rPr>
        <w:t xml:space="preserve">that </w:t>
      </w:r>
      <w:r w:rsidR="00862F80" w:rsidRPr="0061304D">
        <w:rPr>
          <w:rFonts w:ascii="Gill Sans MT" w:hAnsi="Gill Sans MT"/>
          <w:szCs w:val="24"/>
        </w:rPr>
        <w:t>it is necessary to protect the public from serious harm</w:t>
      </w:r>
      <w:r w:rsidRPr="0061304D">
        <w:rPr>
          <w:rFonts w:ascii="Gill Sans MT" w:hAnsi="Gill Sans MT"/>
          <w:szCs w:val="24"/>
        </w:rPr>
        <w:t>. I</w:t>
      </w:r>
      <w:r w:rsidR="00862F80" w:rsidRPr="0061304D">
        <w:rPr>
          <w:rFonts w:ascii="Gill Sans MT" w:hAnsi="Gill Sans MT"/>
          <w:szCs w:val="24"/>
        </w:rPr>
        <w:t>t is not possible to say for how long that</w:t>
      </w:r>
      <w:r w:rsidRPr="0061304D">
        <w:rPr>
          <w:rFonts w:ascii="Gill Sans MT" w:hAnsi="Gill Sans MT"/>
          <w:szCs w:val="24"/>
        </w:rPr>
        <w:t xml:space="preserve"> will be.  </w:t>
      </w:r>
      <w:r w:rsidR="00862F80" w:rsidRPr="0061304D">
        <w:rPr>
          <w:rFonts w:ascii="Gill Sans MT" w:hAnsi="Gill Sans MT"/>
          <w:szCs w:val="24"/>
        </w:rPr>
        <w:t>Accordingly, I order that Frank Samuel will be subject to the special restrictions set</w:t>
      </w:r>
      <w:r w:rsidRPr="0061304D">
        <w:rPr>
          <w:rFonts w:ascii="Gill Sans MT" w:hAnsi="Gill Sans MT"/>
          <w:szCs w:val="24"/>
        </w:rPr>
        <w:t xml:space="preserve"> out in section 41 of the Mental Health Act 1983.</w:t>
      </w:r>
    </w:p>
    <w:sectPr w:rsidR="00862F80" w:rsidRPr="0061304D" w:rsidSect="0094088C">
      <w:pgSz w:w="11906" w:h="16838"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E7F98"/>
    <w:multiLevelType w:val="hybridMultilevel"/>
    <w:tmpl w:val="7D5E07FE"/>
    <w:lvl w:ilvl="0" w:tplc="13F2689A">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41AE74E">
      <w:start w:val="1"/>
      <w:numFmt w:val="bullet"/>
      <w:lvlText w:val="o"/>
      <w:lvlJc w:val="left"/>
      <w:pPr>
        <w:ind w:left="7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2488F66C">
      <w:start w:val="1"/>
      <w:numFmt w:val="bullet"/>
      <w:lvlText w:val="▪"/>
      <w:lvlJc w:val="left"/>
      <w:pPr>
        <w:ind w:left="1547"/>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2C343184">
      <w:start w:val="1"/>
      <w:numFmt w:val="bullet"/>
      <w:lvlText w:val="•"/>
      <w:lvlJc w:val="left"/>
      <w:pPr>
        <w:ind w:left="2267"/>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197038D8">
      <w:start w:val="1"/>
      <w:numFmt w:val="bullet"/>
      <w:lvlText w:val="o"/>
      <w:lvlJc w:val="left"/>
      <w:pPr>
        <w:ind w:left="2987"/>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38C42712">
      <w:start w:val="1"/>
      <w:numFmt w:val="bullet"/>
      <w:lvlText w:val="▪"/>
      <w:lvlJc w:val="left"/>
      <w:pPr>
        <w:ind w:left="3707"/>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3E4C511A">
      <w:start w:val="1"/>
      <w:numFmt w:val="bullet"/>
      <w:lvlText w:val="•"/>
      <w:lvlJc w:val="left"/>
      <w:pPr>
        <w:ind w:left="4427"/>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E402CEBA">
      <w:start w:val="1"/>
      <w:numFmt w:val="bullet"/>
      <w:lvlText w:val="o"/>
      <w:lvlJc w:val="left"/>
      <w:pPr>
        <w:ind w:left="5147"/>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3D4263E2">
      <w:start w:val="1"/>
      <w:numFmt w:val="bullet"/>
      <w:lvlText w:val="▪"/>
      <w:lvlJc w:val="left"/>
      <w:pPr>
        <w:ind w:left="5867"/>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65DE398D"/>
    <w:multiLevelType w:val="hybridMultilevel"/>
    <w:tmpl w:val="0FEAC454"/>
    <w:lvl w:ilvl="0" w:tplc="5914C582">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F563B2A">
      <w:start w:val="1"/>
      <w:numFmt w:val="bullet"/>
      <w:lvlText w:val="o"/>
      <w:lvlJc w:val="left"/>
      <w:pPr>
        <w:ind w:left="11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0BC1EBE">
      <w:start w:val="1"/>
      <w:numFmt w:val="bullet"/>
      <w:lvlText w:val="▪"/>
      <w:lvlJc w:val="left"/>
      <w:pPr>
        <w:ind w:left="19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A8038A8">
      <w:start w:val="1"/>
      <w:numFmt w:val="bullet"/>
      <w:lvlText w:val="•"/>
      <w:lvlJc w:val="left"/>
      <w:pPr>
        <w:ind w:left="26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86AB172">
      <w:start w:val="1"/>
      <w:numFmt w:val="bullet"/>
      <w:lvlText w:val="o"/>
      <w:lvlJc w:val="left"/>
      <w:pPr>
        <w:ind w:left="33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C48D89C">
      <w:start w:val="1"/>
      <w:numFmt w:val="bullet"/>
      <w:lvlText w:val="▪"/>
      <w:lvlJc w:val="left"/>
      <w:pPr>
        <w:ind w:left="40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6821394">
      <w:start w:val="1"/>
      <w:numFmt w:val="bullet"/>
      <w:lvlText w:val="•"/>
      <w:lvlJc w:val="left"/>
      <w:pPr>
        <w:ind w:left="47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AE0AA24">
      <w:start w:val="1"/>
      <w:numFmt w:val="bullet"/>
      <w:lvlText w:val="o"/>
      <w:lvlJc w:val="left"/>
      <w:pPr>
        <w:ind w:left="55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6482AB6">
      <w:start w:val="1"/>
      <w:numFmt w:val="bullet"/>
      <w:lvlText w:val="▪"/>
      <w:lvlJc w:val="left"/>
      <w:pPr>
        <w:ind w:left="62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7B634556"/>
    <w:multiLevelType w:val="hybridMultilevel"/>
    <w:tmpl w:val="698A4D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oNotDisplayPageBoundaries/>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6FA"/>
    <w:rsid w:val="001D0D89"/>
    <w:rsid w:val="0061304D"/>
    <w:rsid w:val="00647AF3"/>
    <w:rsid w:val="00731313"/>
    <w:rsid w:val="007E46FA"/>
    <w:rsid w:val="00862F80"/>
    <w:rsid w:val="0094088C"/>
    <w:rsid w:val="00CC1917"/>
    <w:rsid w:val="00E974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1FD94"/>
  <w15:chartTrackingRefBased/>
  <w15:docId w15:val="{6D02A446-B56B-4826-88E4-E9C8C9EFE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E46FA"/>
    <w:pPr>
      <w:spacing w:after="114" w:line="247" w:lineRule="auto"/>
      <w:ind w:left="464" w:hanging="464"/>
    </w:pPr>
    <w:rPr>
      <w:rFonts w:ascii="Arial" w:eastAsia="Arial" w:hAnsi="Arial" w:cs="Arial"/>
      <w:color w:val="000000"/>
      <w:sz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7E46FA"/>
    <w:pPr>
      <w:spacing w:after="0" w:line="240" w:lineRule="auto"/>
    </w:pPr>
    <w:rPr>
      <w:rFonts w:eastAsiaTheme="minorEastAsia"/>
      <w:lang w:eastAsia="en-GB"/>
    </w:rPr>
    <w:tblPr>
      <w:tblCellMar>
        <w:top w:w="0" w:type="dxa"/>
        <w:left w:w="0" w:type="dxa"/>
        <w:bottom w:w="0" w:type="dxa"/>
        <w:right w:w="0" w:type="dxa"/>
      </w:tblCellMar>
    </w:tblPr>
  </w:style>
  <w:style w:type="character" w:customStyle="1" w:styleId="markedcontent">
    <w:name w:val="markedcontent"/>
    <w:basedOn w:val="DefaultParagraphFont"/>
    <w:rsid w:val="007E46FA"/>
  </w:style>
  <w:style w:type="paragraph" w:styleId="ListParagraph">
    <w:name w:val="List Paragraph"/>
    <w:basedOn w:val="Normal"/>
    <w:uiPriority w:val="34"/>
    <w:qFormat/>
    <w:rsid w:val="006130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A4AE5DED4A6F04FB744CE5741B9ED9A" ma:contentTypeVersion="14" ma:contentTypeDescription="Create a new document." ma:contentTypeScope="" ma:versionID="d29fe0930d1886053d89e4c94177e72b">
  <xsd:schema xmlns:xsd="http://www.w3.org/2001/XMLSchema" xmlns:xs="http://www.w3.org/2001/XMLSchema" xmlns:p="http://schemas.microsoft.com/office/2006/metadata/properties" xmlns:ns1="http://schemas.microsoft.com/sharepoint/v3" xmlns:ns3="bd8236b4-5740-4745-80a4-4a95f3af61cb" xmlns:ns4="a22cbf97-334f-4a74-87e0-977406ae3fbe" targetNamespace="http://schemas.microsoft.com/office/2006/metadata/properties" ma:root="true" ma:fieldsID="dd0741a3562e7d3c4f850ae9888cfa50" ns1:_="" ns3:_="" ns4:_="">
    <xsd:import namespace="http://schemas.microsoft.com/sharepoint/v3"/>
    <xsd:import namespace="bd8236b4-5740-4745-80a4-4a95f3af61cb"/>
    <xsd:import namespace="a22cbf97-334f-4a74-87e0-977406ae3fbe"/>
    <xsd:element name="properties">
      <xsd:complexType>
        <xsd:sequence>
          <xsd:element name="documentManagement">
            <xsd:complexType>
              <xsd:all>
                <xsd:element ref="ns1:_ip_UnifiedCompliancePolicyProperties" minOccurs="0"/>
                <xsd:element ref="ns1:_ip_UnifiedCompliancePolicyUIAction" minOccurs="0"/>
                <xsd:element ref="ns3:MediaServiceMetadata" minOccurs="0"/>
                <xsd:element ref="ns3:MediaServiceFastMetadata"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AutoTags" minOccurs="0"/>
                <xsd:element ref="ns3:MediaServiceDateTaken" minOccurs="0"/>
                <xsd:element ref="ns3:MediaServiceAutoKeyPoints" minOccurs="0"/>
                <xsd:element ref="ns3:MediaServiceKeyPoint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description="" ma:hidden="true" ma:internalName="_ip_UnifiedCompliancePolicyProperties">
      <xsd:simpleType>
        <xsd:restriction base="dms:Note"/>
      </xsd:simpleType>
    </xsd:element>
    <xsd:element name="_ip_UnifiedCompliancePolicyUIAction" ma:index="9"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8236b4-5740-4745-80a4-4a95f3af61c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22cbf97-334f-4a74-87e0-977406ae3fb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729E38-CDA8-4C8E-B5E0-316C09E03599}">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BB0FA1CF-88D6-4219-9FF8-F388F82AF7ED}">
  <ds:schemaRefs>
    <ds:schemaRef ds:uri="http://schemas.microsoft.com/sharepoint/v3/contenttype/forms"/>
  </ds:schemaRefs>
</ds:datastoreItem>
</file>

<file path=customXml/itemProps3.xml><?xml version="1.0" encoding="utf-8"?>
<ds:datastoreItem xmlns:ds="http://schemas.openxmlformats.org/officeDocument/2006/customXml" ds:itemID="{BA3286F3-0482-478E-9286-11471A72D3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d8236b4-5740-4745-80a4-4a95f3af61cb"/>
    <ds:schemaRef ds:uri="a22cbf97-334f-4a74-87e0-977406ae3f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Pages>
  <Words>541</Words>
  <Characters>3088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Hillen, HHJ John</dc:creator>
  <cp:keywords/>
  <dc:description/>
  <cp:lastModifiedBy>Hillen, HHJ John</cp:lastModifiedBy>
  <cp:revision>2</cp:revision>
  <dcterms:created xsi:type="dcterms:W3CDTF">2022-06-01T09:47:00Z</dcterms:created>
  <dcterms:modified xsi:type="dcterms:W3CDTF">2022-06-01T11:22:00Z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0x010100DA4AE5DED4A6F04FB744CE5741B9ED9A</vt:lpwstr>
  </property>
</Properties>
</file>